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0B" w:rsidRDefault="0055230B" w:rsidP="0055230B">
      <w:pPr>
        <w:spacing w:after="0" w:line="360" w:lineRule="auto"/>
        <w:jc w:val="center"/>
        <w:rPr>
          <w:rFonts w:ascii="BN Zika" w:eastAsia="Calibri" w:hAnsi="BN Zika" w:cs="Comix No2 CLM"/>
          <w:b/>
          <w:bCs/>
          <w:color w:val="C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67A30" w:rsidRDefault="0055230B" w:rsidP="00567A30">
      <w:pPr>
        <w:spacing w:after="0"/>
        <w:jc w:val="center"/>
        <w:rPr>
          <w:rFonts w:ascii="BN Zika" w:eastAsia="Calibri" w:hAnsi="BN Zika" w:cs="Comix No2 CLM"/>
          <w:b/>
          <w:bCs/>
          <w:color w:val="C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30B">
        <w:rPr>
          <w:rFonts w:ascii="BN Zika" w:eastAsia="Calibri" w:hAnsi="BN Zika" w:cs="Comix No2 CLM"/>
          <w:b/>
          <w:bCs/>
          <w:color w:val="C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מתי </w:t>
      </w:r>
      <w:r w:rsidR="00567A30">
        <w:rPr>
          <w:rFonts w:ascii="BN Zika" w:eastAsia="Calibri" w:hAnsi="BN Zika" w:cs="Comix No2 CLM" w:hint="cs"/>
          <w:b/>
          <w:bCs/>
          <w:color w:val="C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בפעם האחרונה</w:t>
      </w:r>
    </w:p>
    <w:p w:rsidR="0055230B" w:rsidRPr="0055230B" w:rsidRDefault="0055230B" w:rsidP="00567A30">
      <w:pPr>
        <w:spacing w:after="0"/>
        <w:jc w:val="center"/>
        <w:rPr>
          <w:rFonts w:ascii="BN Zika" w:eastAsia="Calibri" w:hAnsi="BN Zika" w:cs="Comix No2 CLM"/>
          <w:b/>
          <w:bCs/>
          <w:color w:val="C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30B">
        <w:rPr>
          <w:rFonts w:ascii="BN Zika" w:eastAsia="Calibri" w:hAnsi="BN Zika" w:cs="Comix No2 CLM"/>
          <w:b/>
          <w:bCs/>
          <w:color w:val="C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עשית משהו בשביל</w:t>
      </w:r>
      <w:r w:rsidRPr="0055230B">
        <w:rPr>
          <w:rFonts w:ascii="Tahoma" w:eastAsia="Calibri" w:hAnsi="Tahoma" w:cs="Tahoma"/>
          <w:b/>
          <w:bCs/>
          <w:color w:val="C00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230B">
        <w:rPr>
          <w:rFonts w:ascii="BN Zika" w:eastAsia="Calibri" w:hAnsi="BN Zika" w:cs="Comix No2 CLM"/>
          <w:b/>
          <w:bCs/>
          <w:color w:val="C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מישהו</w:t>
      </w:r>
      <w:r w:rsidR="00567A30">
        <w:rPr>
          <w:rFonts w:ascii="BN Zika" w:eastAsia="Calibri" w:hAnsi="BN Zika" w:cs="Comix No2 CLM" w:hint="cs"/>
          <w:b/>
          <w:bCs/>
          <w:color w:val="C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567A30" w:rsidRDefault="00567A30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67A30" w:rsidRDefault="00567A30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5230B" w:rsidRPr="0055230B" w:rsidRDefault="0055230B" w:rsidP="0055230B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55230B"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מטרות</w:t>
      </w:r>
    </w:p>
    <w:p w:rsidR="0055230B" w:rsidRPr="0055230B" w:rsidRDefault="0055230B" w:rsidP="0055230B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להעלות למודעות המשתתפים את הנורמות החברתיות המקובלות בכיתה שלהם.</w:t>
      </w:r>
    </w:p>
    <w:p w:rsidR="0055230B" w:rsidRPr="0055230B" w:rsidRDefault="0055230B" w:rsidP="0055230B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להביא את המשתתפים להציע יוזמות למעורבות חברתית בכיתה.</w:t>
      </w:r>
    </w:p>
    <w:p w:rsidR="0055230B" w:rsidRDefault="0055230B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5230B" w:rsidRPr="0055230B" w:rsidRDefault="0055230B" w:rsidP="0055230B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55230B"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מהלך הפעילות</w:t>
      </w:r>
    </w:p>
    <w:p w:rsidR="0055230B" w:rsidRPr="0055230B" w:rsidRDefault="0055230B" w:rsidP="0055230B">
      <w:pPr>
        <w:spacing w:before="120" w:after="120" w:line="360" w:lineRule="auto"/>
        <w:contextualSpacing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 xml:space="preserve">המנחה יבקש מהמשתתפים לחשוב על מעשה טוב שעשו עבור מישהו מחבריהם לכיתה בזמן האחרון ולתאר אותו בכתב. אין צורך לשתף. </w:t>
      </w:r>
    </w:p>
    <w:p w:rsidR="0055230B" w:rsidRPr="0055230B" w:rsidRDefault="0055230B" w:rsidP="0055230B">
      <w:pPr>
        <w:spacing w:before="120" w:after="120" w:line="360" w:lineRule="auto"/>
        <w:contextualSpacing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 xml:space="preserve">המנחה יקרין את הסרט הקצר </w:t>
      </w:r>
      <w:hyperlink r:id="rId7" w:history="1">
        <w:r w:rsidRPr="0055230B">
          <w:rPr>
            <w:rStyle w:val="Hyperlink"/>
            <w:rFonts w:ascii="Tahoma" w:hAnsi="Tahoma" w:cs="Tahoma"/>
            <w:sz w:val="24"/>
            <w:szCs w:val="24"/>
            <w:rtl/>
          </w:rPr>
          <w:t>"עזרה הדדית בבית הספר"</w:t>
        </w:r>
      </w:hyperlink>
      <w:r w:rsidRPr="0055230B">
        <w:rPr>
          <w:rFonts w:ascii="Tahoma" w:hAnsi="Tahoma" w:cs="Tahoma"/>
          <w:sz w:val="24"/>
          <w:szCs w:val="24"/>
          <w:rtl/>
        </w:rPr>
        <w:t>.</w:t>
      </w:r>
    </w:p>
    <w:p w:rsidR="0055230B" w:rsidRPr="0055230B" w:rsidRDefault="0055230B" w:rsidP="0055230B">
      <w:pPr>
        <w:spacing w:before="120" w:after="120" w:line="360" w:lineRule="auto"/>
        <w:contextualSpacing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לפני הצפייה, המנחה יחלק למשתתפים טבלה (נספח 1) ויבקש מהם לזהות את המעשים הטובים המופיעים בסרט, את העוזרים ואת הנעזרים, ולרשום בטבלה.</w:t>
      </w:r>
    </w:p>
    <w:p w:rsidR="0055230B" w:rsidRPr="0055230B" w:rsidRDefault="0055230B" w:rsidP="0055230B">
      <w:pPr>
        <w:spacing w:before="120" w:after="120" w:line="360" w:lineRule="auto"/>
        <w:contextualSpacing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 xml:space="preserve">אפשר למלא את הטבלה בצורה מקוונת על קובץ </w:t>
      </w:r>
      <w:proofErr w:type="spellStart"/>
      <w:r w:rsidRPr="0055230B">
        <w:rPr>
          <w:rFonts w:ascii="Tahoma" w:hAnsi="Tahoma" w:cs="Tahoma"/>
          <w:sz w:val="24"/>
          <w:szCs w:val="24"/>
          <w:rtl/>
        </w:rPr>
        <w:t>גוגלדוקס</w:t>
      </w:r>
      <w:proofErr w:type="spellEnd"/>
      <w:r w:rsidRPr="0055230B">
        <w:rPr>
          <w:rFonts w:ascii="Tahoma" w:hAnsi="Tahoma" w:cs="Tahoma"/>
          <w:sz w:val="24"/>
          <w:szCs w:val="24"/>
          <w:rtl/>
        </w:rPr>
        <w:t>.</w:t>
      </w:r>
    </w:p>
    <w:p w:rsidR="0055230B" w:rsidRPr="0055230B" w:rsidRDefault="0055230B" w:rsidP="0055230B">
      <w:pPr>
        <w:pStyle w:val="a3"/>
        <w:spacing w:before="120" w:after="120" w:line="360" w:lineRule="auto"/>
        <w:ind w:left="0"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לאחר הצפייה, המשתתפים ישבו בקבוצות קטנות, ישוו בין הרשימות ויגבשו רשימה משותפת. לאחר מכן ידונו בשאלה אם המעשים הללו מקובלים בכיתה שלהם, ואם לא, כיצד אפשר לעשות אותם למקובלים בכיתה.</w:t>
      </w:r>
    </w:p>
    <w:p w:rsidR="0055230B" w:rsidRDefault="0055230B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67A30" w:rsidRDefault="00567A30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67A30" w:rsidRDefault="00567A30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67A30" w:rsidRDefault="00567A30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67A30" w:rsidRDefault="00567A30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67A30" w:rsidRDefault="00567A30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5230B" w:rsidRPr="0055230B" w:rsidRDefault="0055230B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5230B"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שאלות לדיון במליאה</w:t>
      </w:r>
    </w:p>
    <w:p w:rsidR="0055230B" w:rsidRPr="0055230B" w:rsidRDefault="0055230B" w:rsidP="0055230B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  <w:r w:rsidRPr="0055230B">
        <w:rPr>
          <w:rFonts w:ascii="Tahoma" w:hAnsi="Tahoma" w:cs="Tahoma"/>
          <w:sz w:val="24"/>
          <w:szCs w:val="24"/>
          <w:rtl/>
        </w:rPr>
        <w:t>מה הרגשתם כשראיתם את הסרט? אילו מחשבות הוא העלה בכם? אילו שאלות הוא עורר?</w:t>
      </w:r>
    </w:p>
    <w:p w:rsidR="0055230B" w:rsidRPr="0055230B" w:rsidRDefault="0055230B" w:rsidP="0055230B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 xml:space="preserve">איזו סיטואציה ריגשה אתכם במיוחד? מדוע? </w:t>
      </w:r>
    </w:p>
    <w:p w:rsidR="0055230B" w:rsidRDefault="0055230B" w:rsidP="0055230B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  <w:r w:rsidRPr="0055230B">
        <w:rPr>
          <w:rFonts w:ascii="Tahoma" w:hAnsi="Tahoma" w:cs="Tahoma"/>
          <w:sz w:val="24"/>
          <w:szCs w:val="24"/>
          <w:rtl/>
        </w:rPr>
        <w:t>בכל סיטואציה – איך מרגיש העוזר? איך מרגיש הנעזר? מהם המחירים שכל אחד מהם משלם?</w:t>
      </w:r>
    </w:p>
    <w:p w:rsidR="0055230B" w:rsidRPr="0055230B" w:rsidRDefault="0055230B" w:rsidP="0055230B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ספרו על מצבים דומים שנתקלתם בהם כעוזרים או כנעזרים.</w:t>
      </w:r>
    </w:p>
    <w:p w:rsidR="0055230B" w:rsidRPr="0055230B" w:rsidRDefault="0055230B" w:rsidP="0055230B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  <w:r w:rsidRPr="0055230B">
        <w:rPr>
          <w:rFonts w:ascii="Tahoma" w:hAnsi="Tahoma" w:cs="Tahoma"/>
          <w:sz w:val="24"/>
          <w:szCs w:val="24"/>
          <w:rtl/>
        </w:rPr>
        <w:t>אילו מהמעשים מקובלים אצלנו בכיתה? מה אינו מקובל?</w:t>
      </w:r>
    </w:p>
    <w:p w:rsidR="0055230B" w:rsidRDefault="0055230B" w:rsidP="0055230B">
      <w:pPr>
        <w:pStyle w:val="a3"/>
        <w:spacing w:before="120" w:after="120" w:line="360" w:lineRule="auto"/>
        <w:ind w:left="0"/>
        <w:contextualSpacing w:val="0"/>
        <w:jc w:val="both"/>
        <w:rPr>
          <w:rFonts w:ascii="Tahoma" w:hAnsi="Tahoma" w:cs="Tahoma"/>
          <w:sz w:val="24"/>
          <w:szCs w:val="24"/>
          <w:rtl/>
        </w:rPr>
      </w:pPr>
    </w:p>
    <w:p w:rsidR="0055230B" w:rsidRPr="0055230B" w:rsidRDefault="0055230B" w:rsidP="0055230B">
      <w:pPr>
        <w:pStyle w:val="a3"/>
        <w:spacing w:before="120" w:after="120" w:line="360" w:lineRule="auto"/>
        <w:ind w:left="0"/>
        <w:contextualSpacing w:val="0"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המנחה יבקש מכל קבוצה להציג את הכללים שהיא הציעה, הכיתה תגבש 5-4 כללים מוסכמים.</w:t>
      </w:r>
    </w:p>
    <w:p w:rsidR="0055230B" w:rsidRPr="0055230B" w:rsidRDefault="0055230B" w:rsidP="0055230B">
      <w:pPr>
        <w:pStyle w:val="a3"/>
        <w:spacing w:before="120" w:after="120" w:line="360" w:lineRule="auto"/>
        <w:ind w:left="0"/>
        <w:contextualSpacing w:val="0"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בעקבות הדיון, המנחה יבקש מהמשתתפים להעלות רעיונות ויוזמות לעזרה הדדית בכיתה.</w:t>
      </w:r>
    </w:p>
    <w:p w:rsidR="0055230B" w:rsidRPr="0055230B" w:rsidRDefault="0055230B" w:rsidP="0055230B">
      <w:pPr>
        <w:spacing w:before="120" w:after="120" w:line="360" w:lineRule="auto"/>
        <w:contextualSpacing/>
        <w:jc w:val="both"/>
        <w:rPr>
          <w:rFonts w:ascii="Tahoma" w:hAnsi="Tahoma" w:cs="Tahoma"/>
          <w:b/>
          <w:bCs/>
          <w:sz w:val="36"/>
          <w:szCs w:val="36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בסיום הדיון, המנחה יחלק את הכיתה לצוותי משימה על-פי תחומי העניין של המשתתפים, כגון: חונכות לימודית, תמיכה חברתית, גישור ופישור, ניקיון וסביבה, עזרה לצוות העובדים בבית הספר. כל צוות יבנה לעצמו תכנית למעורבות חברתית בתחומו.</w:t>
      </w:r>
      <w:r w:rsidRPr="0055230B">
        <w:rPr>
          <w:rFonts w:ascii="Tahoma" w:hAnsi="Tahoma" w:cs="Tahoma"/>
          <w:b/>
          <w:bCs/>
          <w:sz w:val="36"/>
          <w:szCs w:val="36"/>
          <w:rtl/>
        </w:rPr>
        <w:br w:type="page"/>
      </w:r>
    </w:p>
    <w:p w:rsidR="0055230B" w:rsidRDefault="0055230B" w:rsidP="0055230B">
      <w:pPr>
        <w:spacing w:after="0" w:line="360" w:lineRule="auto"/>
        <w:jc w:val="center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5230B" w:rsidRPr="0055230B" w:rsidRDefault="0055230B" w:rsidP="0055230B">
      <w:pPr>
        <w:spacing w:after="0" w:line="360" w:lineRule="auto"/>
        <w:jc w:val="center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5230B"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נספח 1: עזרה הדדית בבית הספר</w:t>
      </w:r>
    </w:p>
    <w:p w:rsidR="0055230B" w:rsidRPr="0055230B" w:rsidRDefault="0055230B" w:rsidP="0055230B">
      <w:pPr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משימה אישית</w:t>
      </w:r>
      <w:r w:rsidRPr="0055230B">
        <w:rPr>
          <w:rFonts w:ascii="Tahoma" w:hAnsi="Tahoma" w:cs="Tahoma"/>
          <w:sz w:val="24"/>
          <w:szCs w:val="24"/>
          <w:rtl/>
        </w:rPr>
        <w:t xml:space="preserve"> </w:t>
      </w:r>
    </w:p>
    <w:p w:rsidR="0055230B" w:rsidRPr="0055230B" w:rsidRDefault="0055230B" w:rsidP="0055230B">
      <w:pPr>
        <w:pStyle w:val="a3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5230B">
        <w:rPr>
          <w:rFonts w:ascii="Tahoma" w:hAnsi="Tahoma" w:cs="Tahoma"/>
          <w:sz w:val="24"/>
          <w:szCs w:val="24"/>
          <w:rtl/>
        </w:rPr>
        <w:t>ערכו רשימה של מעשים טובים שאתם מזהים בסרט ורשמו בטבלה.</w:t>
      </w:r>
    </w:p>
    <w:p w:rsidR="0055230B" w:rsidRPr="0055230B" w:rsidRDefault="0055230B" w:rsidP="0055230B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ציינו ליד כל מעשה טוב אם הייתם שותפים פעם למעשה כזה, כעוזרים או כנעזרים.</w:t>
      </w:r>
    </w:p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4558"/>
        <w:gridCol w:w="1273"/>
        <w:gridCol w:w="1273"/>
        <w:gridCol w:w="991"/>
        <w:gridCol w:w="1028"/>
      </w:tblGrid>
      <w:tr w:rsidR="0055230B" w:rsidRPr="0055230B" w:rsidTr="00EC3141">
        <w:tc>
          <w:tcPr>
            <w:tcW w:w="4558" w:type="dxa"/>
            <w:shd w:val="clear" w:color="auto" w:fill="E7E6E6" w:themeFill="background2"/>
          </w:tcPr>
          <w:p w:rsidR="0055230B" w:rsidRPr="0055230B" w:rsidRDefault="0055230B" w:rsidP="00567A3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55230B"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מעשה טוב</w:t>
            </w:r>
          </w:p>
        </w:tc>
        <w:tc>
          <w:tcPr>
            <w:tcW w:w="1273" w:type="dxa"/>
            <w:shd w:val="clear" w:color="auto" w:fill="E7E6E6" w:themeFill="background2"/>
          </w:tcPr>
          <w:p w:rsidR="0055230B" w:rsidRPr="0055230B" w:rsidRDefault="0055230B" w:rsidP="00567A3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55230B"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העוזר</w:t>
            </w:r>
          </w:p>
        </w:tc>
        <w:tc>
          <w:tcPr>
            <w:tcW w:w="1273" w:type="dxa"/>
            <w:shd w:val="clear" w:color="auto" w:fill="E7E6E6" w:themeFill="background2"/>
          </w:tcPr>
          <w:p w:rsidR="0055230B" w:rsidRPr="0055230B" w:rsidRDefault="0055230B" w:rsidP="00567A3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55230B"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הנעזר</w:t>
            </w:r>
          </w:p>
        </w:tc>
        <w:tc>
          <w:tcPr>
            <w:tcW w:w="991" w:type="dxa"/>
            <w:shd w:val="clear" w:color="auto" w:fill="E7E6E6" w:themeFill="background2"/>
          </w:tcPr>
          <w:p w:rsidR="0055230B" w:rsidRPr="0055230B" w:rsidRDefault="0055230B" w:rsidP="00567A3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55230B"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גם אני עזרתי</w:t>
            </w:r>
          </w:p>
        </w:tc>
        <w:tc>
          <w:tcPr>
            <w:tcW w:w="1028" w:type="dxa"/>
            <w:shd w:val="clear" w:color="auto" w:fill="E7E6E6" w:themeFill="background2"/>
          </w:tcPr>
          <w:p w:rsidR="0055230B" w:rsidRPr="0055230B" w:rsidRDefault="0055230B" w:rsidP="00567A3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55230B">
              <w:rPr>
                <w:rFonts w:ascii="Tahoma" w:hAnsi="Tahoma" w:cs="Tahoma"/>
                <w:b/>
                <w:bCs/>
                <w:caps/>
                <w:color w:val="C00000"/>
                <w:sz w:val="24"/>
                <w:szCs w:val="24"/>
                <w:rtl/>
                <w14:reflection w14:blurRad="12700" w14:stA="100000" w14:stPos="0" w14:endA="0" w14:endPos="0" w14:dist="1003" w14:dir="5400000" w14:fadeDir="5400000" w14:sx="100000" w14:sy="-100000" w14:kx="0" w14:ky="0" w14:algn="bl"/>
                <w14:textOutline w14:w="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גם אני נעזרתי</w:t>
            </w: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  <w:tr w:rsidR="0055230B" w:rsidRPr="0055230B" w:rsidTr="00EC3141">
        <w:tc>
          <w:tcPr>
            <w:tcW w:w="4558" w:type="dxa"/>
          </w:tcPr>
          <w:p w:rsidR="0055230B" w:rsidRPr="0055230B" w:rsidRDefault="0055230B" w:rsidP="0055230B">
            <w:pPr>
              <w:pStyle w:val="a3"/>
              <w:numPr>
                <w:ilvl w:val="0"/>
                <w:numId w:val="4"/>
              </w:numPr>
              <w:spacing w:after="0"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273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991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28" w:type="dxa"/>
          </w:tcPr>
          <w:p w:rsidR="0055230B" w:rsidRPr="0055230B" w:rsidRDefault="0055230B" w:rsidP="004F7F19">
            <w:pPr>
              <w:spacing w:line="480" w:lineRule="auto"/>
              <w:rPr>
                <w:rFonts w:ascii="Tahoma" w:hAnsi="Tahoma" w:cs="Tahoma"/>
                <w:rtl/>
              </w:rPr>
            </w:pPr>
          </w:p>
        </w:tc>
      </w:tr>
    </w:tbl>
    <w:p w:rsidR="00EC3141" w:rsidRDefault="00EC3141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EC3141" w:rsidRDefault="00EC3141" w:rsidP="0055230B">
      <w:pPr>
        <w:spacing w:after="0" w:line="360" w:lineRule="auto"/>
        <w:jc w:val="both"/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5230B" w:rsidRPr="0055230B" w:rsidRDefault="0055230B" w:rsidP="0055230B">
      <w:pPr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b/>
          <w:bCs/>
          <w:caps/>
          <w:color w:val="C00000"/>
          <w:sz w:val="24"/>
          <w:szCs w:val="24"/>
          <w:rtl/>
          <w14:reflection w14:blurRad="12700" w14:stA="100000" w14:stPos="0" w14:endA="0" w14:endPos="0" w14:dist="1003" w14:dir="5400000" w14:fadeDir="5400000" w14:sx="100000" w14:sy="-100000" w14:kx="0" w14:ky="0" w14:algn="bl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משימה קבוצתית</w:t>
      </w:r>
      <w:r w:rsidRPr="0055230B">
        <w:rPr>
          <w:rFonts w:ascii="Tahoma" w:hAnsi="Tahoma" w:cs="Tahoma"/>
          <w:sz w:val="24"/>
          <w:szCs w:val="24"/>
          <w:rtl/>
        </w:rPr>
        <w:t xml:space="preserve"> </w:t>
      </w:r>
    </w:p>
    <w:p w:rsidR="0055230B" w:rsidRPr="0055230B" w:rsidRDefault="0055230B" w:rsidP="0055230B">
      <w:pPr>
        <w:pStyle w:val="a3"/>
        <w:numPr>
          <w:ilvl w:val="0"/>
          <w:numId w:val="5"/>
        </w:numPr>
        <w:spacing w:line="360" w:lineRule="auto"/>
        <w:rPr>
          <w:rFonts w:ascii="Tahoma" w:hAnsi="Tahoma" w:cs="Tahoma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ציינו ליד כל מעשה טוב אם הוא מעשה המקובל בכיתה, ואם לא, איך אפשר לעשותו למקובל.</w:t>
      </w:r>
    </w:p>
    <w:p w:rsidR="0055230B" w:rsidRPr="0055230B" w:rsidRDefault="0055230B" w:rsidP="0055230B">
      <w:pPr>
        <w:pStyle w:val="a3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55230B">
        <w:rPr>
          <w:rFonts w:ascii="Tahoma" w:hAnsi="Tahoma" w:cs="Tahoma"/>
          <w:sz w:val="24"/>
          <w:szCs w:val="24"/>
          <w:rtl/>
        </w:rPr>
        <w:t>הציעו שלושה כללים מחייבים לעזרה הדדית בכיתה.</w:t>
      </w:r>
    </w:p>
    <w:p w:rsidR="006B3F39" w:rsidRPr="0055230B" w:rsidRDefault="006B3F39">
      <w:pPr>
        <w:rPr>
          <w:rFonts w:ascii="Tahoma" w:hAnsi="Tahoma" w:cs="Tahoma"/>
        </w:rPr>
      </w:pPr>
    </w:p>
    <w:sectPr w:rsidR="006B3F39" w:rsidRPr="0055230B" w:rsidSect="00EC3141">
      <w:headerReference w:type="default" r:id="rId8"/>
      <w:footerReference w:type="default" r:id="rId9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AA" w:rsidRDefault="009736AA" w:rsidP="0055230B">
      <w:pPr>
        <w:spacing w:after="0" w:line="240" w:lineRule="auto"/>
      </w:pPr>
      <w:r>
        <w:separator/>
      </w:r>
    </w:p>
  </w:endnote>
  <w:endnote w:type="continuationSeparator" w:id="0">
    <w:p w:rsidR="009736AA" w:rsidRDefault="009736AA" w:rsidP="0055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 Zik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omix No2 CLM">
    <w:panose1 w:val="02000603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41" w:rsidRDefault="00EC3141" w:rsidP="00EC3141">
    <w:pPr>
      <w:pStyle w:val="a7"/>
      <w:pBdr>
        <w:bottom w:val="single" w:sz="12" w:space="1" w:color="auto"/>
      </w:pBdr>
      <w:jc w:val="center"/>
      <w:rPr>
        <w:rFonts w:cs="David"/>
        <w:noProof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0F73429" wp14:editId="0698E369">
          <wp:simplePos x="0" y="0"/>
          <wp:positionH relativeFrom="rightMargin">
            <wp:align>left</wp:align>
          </wp:positionH>
          <wp:positionV relativeFrom="paragraph">
            <wp:posOffset>64195</wp:posOffset>
          </wp:positionV>
          <wp:extent cx="612775" cy="547370"/>
          <wp:effectExtent l="0" t="0" r="0" b="508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3141" w:rsidRDefault="00EC3141" w:rsidP="00EC3141">
    <w:pPr>
      <w:pStyle w:val="a7"/>
      <w:jc w:val="center"/>
      <w:rPr>
        <w:rFonts w:cs="David"/>
        <w:rtl/>
      </w:rPr>
    </w:pPr>
    <w:r>
      <w:rPr>
        <w:rFonts w:cs="David" w:hint="cs"/>
        <w:noProof/>
        <w:rtl/>
      </w:rPr>
      <w:t xml:space="preserve">רח' קפלן 42, פתח תקוה מיקוד 49210 </w:t>
    </w:r>
    <w:r w:rsidRPr="000E1299">
      <w:rPr>
        <w:rFonts w:cs="David" w:hint="cs"/>
        <w:rtl/>
      </w:rPr>
      <w:t xml:space="preserve">* טלפון: </w:t>
    </w:r>
    <w:r>
      <w:rPr>
        <w:rFonts w:cs="David" w:hint="cs"/>
        <w:rtl/>
      </w:rPr>
      <w:t>03-9180808</w:t>
    </w:r>
    <w:r w:rsidRPr="000E1299">
      <w:rPr>
        <w:rFonts w:cs="David" w:hint="cs"/>
        <w:rtl/>
      </w:rPr>
      <w:t xml:space="preserve"> * פקס: </w:t>
    </w:r>
    <w:r>
      <w:rPr>
        <w:rFonts w:cs="David" w:hint="cs"/>
        <w:rtl/>
      </w:rPr>
      <w:t>03-9180850</w:t>
    </w:r>
  </w:p>
  <w:p w:rsidR="00EC3141" w:rsidRPr="00216073" w:rsidRDefault="00EC3141" w:rsidP="00EC3141">
    <w:pPr>
      <w:pStyle w:val="a7"/>
      <w:jc w:val="center"/>
      <w:rPr>
        <w:rFonts w:cs="David"/>
        <w:rtl/>
      </w:rPr>
    </w:pPr>
    <w:r>
      <w:rPr>
        <w:rFonts w:ascii="Comic Sans MS" w:hAnsi="Comic Sans MS" w:cs="David" w:hint="cs"/>
        <w:rtl/>
      </w:rPr>
      <w:t xml:space="preserve"> </w:t>
    </w:r>
    <w:r>
      <w:rPr>
        <w:rFonts w:cs="David" w:hint="cs"/>
        <w:rtl/>
      </w:rPr>
      <w:t xml:space="preserve">אתר המשרד: </w:t>
    </w:r>
    <w:hyperlink r:id="rId2" w:history="1">
      <w:r w:rsidRPr="00795887">
        <w:rPr>
          <w:rStyle w:val="Hyperlink"/>
          <w:rFonts w:cs="David"/>
        </w:rPr>
        <w:t>http://edu.gov.il</w:t>
      </w:r>
    </w:hyperlink>
    <w:r>
      <w:rPr>
        <w:rFonts w:cs="David" w:hint="cs"/>
        <w:rtl/>
      </w:rPr>
      <w:t xml:space="preserve"> * אתר </w:t>
    </w:r>
    <w:proofErr w:type="spellStart"/>
    <w:r>
      <w:rPr>
        <w:rFonts w:cs="David" w:hint="cs"/>
        <w:rtl/>
      </w:rPr>
      <w:t>המינהל</w:t>
    </w:r>
    <w:proofErr w:type="spellEnd"/>
    <w:r>
      <w:rPr>
        <w:rFonts w:cs="David" w:hint="cs"/>
        <w:rtl/>
      </w:rPr>
      <w:t xml:space="preserve">: </w:t>
    </w:r>
    <w:r w:rsidRPr="007B4FAA">
      <w:t>http://noar.education.gov.il</w:t>
    </w:r>
  </w:p>
  <w:p w:rsidR="00EC3141" w:rsidRDefault="00EC3141" w:rsidP="00EC3141">
    <w:pPr>
      <w:pStyle w:val="a7"/>
      <w:jc w:val="center"/>
      <w:rPr>
        <w:rFonts w:cs="David"/>
        <w:rtl/>
      </w:rPr>
    </w:pPr>
    <w:r w:rsidRPr="00216073">
      <w:rPr>
        <w:rFonts w:cs="David" w:hint="cs"/>
        <w:rtl/>
      </w:rPr>
      <w:t xml:space="preserve">דף המשרד: </w:t>
    </w:r>
    <w:hyperlink r:id="rId3" w:history="1">
      <w:r w:rsidRPr="00216073">
        <w:rPr>
          <w:rStyle w:val="Hyperlink"/>
          <w:rFonts w:cs="David"/>
        </w:rPr>
        <w:t>https://</w:t>
      </w:r>
      <w:r w:rsidRPr="00216073">
        <w:rPr>
          <w:rStyle w:val="Hyperlink"/>
        </w:rPr>
        <w:t>www.facebook.com/edu.gov.il</w:t>
      </w:r>
    </w:hyperlink>
    <w:r w:rsidRPr="00216073">
      <w:rPr>
        <w:rFonts w:cs="David" w:hint="cs"/>
        <w:rtl/>
      </w:rPr>
      <w:t xml:space="preserve"> * דף </w:t>
    </w:r>
    <w:proofErr w:type="spellStart"/>
    <w:r w:rsidRPr="00216073">
      <w:rPr>
        <w:rFonts w:cs="David" w:hint="cs"/>
        <w:rtl/>
      </w:rPr>
      <w:t>המינהל</w:t>
    </w:r>
    <w:proofErr w:type="spellEnd"/>
    <w:r w:rsidRPr="00216073">
      <w:rPr>
        <w:rFonts w:cs="David" w:hint="cs"/>
        <w:rtl/>
      </w:rPr>
      <w:t xml:space="preserve">: </w:t>
    </w:r>
    <w:hyperlink r:id="rId4" w:history="1">
      <w:r w:rsidRPr="00623334">
        <w:rPr>
          <w:rStyle w:val="Hyperlink"/>
          <w:rFonts w:cs="David"/>
        </w:rPr>
        <w:t>https://www.facebook.com/edu.noar</w:t>
      </w:r>
    </w:hyperlink>
  </w:p>
  <w:p w:rsidR="00EC3141" w:rsidRDefault="00EC3141" w:rsidP="00EC3141">
    <w:pPr>
      <w:pStyle w:val="a7"/>
      <w:jc w:val="center"/>
      <w:rPr>
        <w:rFonts w:cs="David"/>
        <w:rtl/>
      </w:rPr>
    </w:pPr>
    <w:r>
      <w:rPr>
        <w:rFonts w:cs="David" w:hint="cs"/>
        <w:rtl/>
      </w:rPr>
      <w:t xml:space="preserve">דוא"ל: </w:t>
    </w:r>
    <w:hyperlink r:id="rId5" w:history="1">
      <w:r w:rsidRPr="00623334">
        <w:rPr>
          <w:rStyle w:val="Hyperlink"/>
          <w:rFonts w:cs="David"/>
        </w:rPr>
        <w:t>carmelaap@education.gov.il</w:t>
      </w:r>
    </w:hyperlink>
  </w:p>
  <w:p w:rsidR="00EC3141" w:rsidRPr="00216073" w:rsidRDefault="00EC3141" w:rsidP="00EC3141">
    <w:pPr>
      <w:pStyle w:val="a7"/>
      <w:jc w:val="center"/>
      <w:rPr>
        <w:rFonts w:cs="David"/>
      </w:rPr>
    </w:pPr>
  </w:p>
  <w:p w:rsidR="00EC3141" w:rsidRPr="00DF3928" w:rsidRDefault="00EC3141" w:rsidP="00EC3141"/>
  <w:p w:rsidR="00EC3141" w:rsidRPr="00C0429B" w:rsidRDefault="00EC3141" w:rsidP="00EC3141">
    <w:pPr>
      <w:pStyle w:val="a7"/>
    </w:pPr>
  </w:p>
  <w:p w:rsidR="00EC3141" w:rsidRPr="00EC3141" w:rsidRDefault="00EC31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AA" w:rsidRDefault="009736AA" w:rsidP="0055230B">
      <w:pPr>
        <w:spacing w:after="0" w:line="240" w:lineRule="auto"/>
      </w:pPr>
      <w:r>
        <w:separator/>
      </w:r>
    </w:p>
  </w:footnote>
  <w:footnote w:type="continuationSeparator" w:id="0">
    <w:p w:rsidR="009736AA" w:rsidRDefault="009736AA" w:rsidP="0055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0B" w:rsidRPr="00D363D0" w:rsidRDefault="0055230B" w:rsidP="0055230B">
    <w:pPr>
      <w:pStyle w:val="a5"/>
      <w:jc w:val="center"/>
      <w:rPr>
        <w:rFonts w:cs="David"/>
        <w:b/>
        <w:bCs/>
        <w:sz w:val="28"/>
        <w:szCs w:val="28"/>
        <w:rtl/>
      </w:rPr>
    </w:pPr>
    <w:r w:rsidRPr="00D363D0">
      <w:rPr>
        <w:rFonts w:cs="David" w:hint="cs"/>
        <w:b/>
        <w:bCs/>
        <w:sz w:val="28"/>
        <w:szCs w:val="28"/>
        <w:rtl/>
      </w:rPr>
      <w:t>מדינת ישראל</w:t>
    </w:r>
  </w:p>
  <w:p w:rsidR="0055230B" w:rsidRPr="00D363D0" w:rsidRDefault="0055230B" w:rsidP="0055230B">
    <w:pPr>
      <w:pStyle w:val="a5"/>
      <w:jc w:val="center"/>
      <w:rPr>
        <w:rFonts w:cs="David"/>
        <w:b/>
        <w:bCs/>
        <w:sz w:val="28"/>
        <w:szCs w:val="28"/>
        <w:rtl/>
      </w:rPr>
    </w:pPr>
    <w:r w:rsidRPr="00D363D0">
      <w:rPr>
        <w:rFonts w:cs="David" w:hint="cs"/>
        <w:b/>
        <w:bCs/>
        <w:sz w:val="28"/>
        <w:szCs w:val="28"/>
        <w:rtl/>
      </w:rPr>
      <w:t>משרד החינוך</w:t>
    </w:r>
  </w:p>
  <w:p w:rsidR="0055230B" w:rsidRPr="00D363D0" w:rsidRDefault="0055230B" w:rsidP="0055230B">
    <w:pPr>
      <w:pStyle w:val="a5"/>
      <w:jc w:val="center"/>
      <w:rPr>
        <w:sz w:val="20"/>
        <w:szCs w:val="20"/>
        <w:rtl/>
      </w:rPr>
    </w:pPr>
    <w:proofErr w:type="spellStart"/>
    <w:r w:rsidRPr="00D363D0">
      <w:rPr>
        <w:rFonts w:cs="David" w:hint="cs"/>
        <w:b/>
        <w:bCs/>
        <w:sz w:val="28"/>
        <w:szCs w:val="28"/>
        <w:rtl/>
      </w:rPr>
      <w:t>מינהל</w:t>
    </w:r>
    <w:proofErr w:type="spellEnd"/>
    <w:r w:rsidRPr="00D363D0">
      <w:rPr>
        <w:rFonts w:cs="David" w:hint="cs"/>
        <w:b/>
        <w:bCs/>
        <w:sz w:val="28"/>
        <w:szCs w:val="28"/>
        <w:rtl/>
      </w:rPr>
      <w:t xml:space="preserve"> חברה ונוער</w:t>
    </w:r>
  </w:p>
  <w:p w:rsidR="0055230B" w:rsidRPr="00D363D0" w:rsidRDefault="0055230B" w:rsidP="0055230B">
    <w:pPr>
      <w:pStyle w:val="a5"/>
      <w:jc w:val="center"/>
      <w:rPr>
        <w:color w:val="000000" w:themeColor="text1"/>
        <w:sz w:val="20"/>
        <w:szCs w:val="20"/>
        <w:rtl/>
      </w:rPr>
    </w:pPr>
    <w:r w:rsidRPr="00D363D0">
      <w:rPr>
        <w:rFonts w:cs="David" w:hint="cs"/>
        <w:b/>
        <w:bCs/>
        <w:color w:val="000000" w:themeColor="text1"/>
        <w:sz w:val="24"/>
        <w:szCs w:val="24"/>
        <w:rtl/>
      </w:rPr>
      <w:t>אגף תכנים, תכניות, הכשרה והשתלמויות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C40"/>
    <w:multiLevelType w:val="hybridMultilevel"/>
    <w:tmpl w:val="52AAD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208E9"/>
    <w:multiLevelType w:val="hybridMultilevel"/>
    <w:tmpl w:val="F57E7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85CF2"/>
    <w:multiLevelType w:val="hybridMultilevel"/>
    <w:tmpl w:val="FDB84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91E8F"/>
    <w:multiLevelType w:val="hybridMultilevel"/>
    <w:tmpl w:val="2110A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87ECA"/>
    <w:multiLevelType w:val="hybridMultilevel"/>
    <w:tmpl w:val="CCC8C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0B"/>
    <w:rsid w:val="00130361"/>
    <w:rsid w:val="00246E75"/>
    <w:rsid w:val="004614BF"/>
    <w:rsid w:val="00545635"/>
    <w:rsid w:val="0055230B"/>
    <w:rsid w:val="00567A30"/>
    <w:rsid w:val="006B3F39"/>
    <w:rsid w:val="009736AA"/>
    <w:rsid w:val="009E5523"/>
    <w:rsid w:val="00BD62A1"/>
    <w:rsid w:val="00CF2614"/>
    <w:rsid w:val="00CF284C"/>
    <w:rsid w:val="00EC3141"/>
    <w:rsid w:val="00F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5C188-F119-45E7-BF31-043812CE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30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230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5230B"/>
    <w:pPr>
      <w:ind w:left="720"/>
      <w:contextualSpacing/>
    </w:pPr>
  </w:style>
  <w:style w:type="table" w:styleId="a4">
    <w:name w:val="Table Grid"/>
    <w:basedOn w:val="a1"/>
    <w:uiPriority w:val="59"/>
    <w:rsid w:val="0055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23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5230B"/>
  </w:style>
  <w:style w:type="paragraph" w:styleId="a7">
    <w:name w:val="footer"/>
    <w:basedOn w:val="a"/>
    <w:link w:val="a8"/>
    <w:uiPriority w:val="99"/>
    <w:unhideWhenUsed/>
    <w:rsid w:val="005523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5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9tN1zOA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du.gov.ils" TargetMode="External"/><Relationship Id="rId2" Type="http://schemas.openxmlformats.org/officeDocument/2006/relationships/hyperlink" Target="http://edu.gov.il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carmelaap@education.gov.il" TargetMode="External"/><Relationship Id="rId4" Type="http://schemas.openxmlformats.org/officeDocument/2006/relationships/hyperlink" Target="https://www.facebook.com/edu.noar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מתן חכם</dc:creator>
  <cp:keywords/>
  <dc:description/>
  <cp:lastModifiedBy>מתן חכם</cp:lastModifiedBy>
  <cp:revision>2</cp:revision>
  <dcterms:created xsi:type="dcterms:W3CDTF">2018-08-21T09:58:00Z</dcterms:created>
  <dcterms:modified xsi:type="dcterms:W3CDTF">2018-08-21T09:58:00Z</dcterms:modified>
</cp:coreProperties>
</file>